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105"/>
        <w:gridCol w:w="3085"/>
      </w:tblGrid>
      <w:tr w:rsidR="000B06D8" w:rsidRPr="000B06D8" w14:paraId="1EA91A56" w14:textId="77777777" w:rsidTr="000B06D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9C77" w14:textId="77777777" w:rsidR="000B06D8" w:rsidRPr="000B06D8" w:rsidRDefault="000B06D8" w:rsidP="000B06D8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B06D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Aralık 2022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5AD9" w14:textId="77777777" w:rsidR="000B06D8" w:rsidRPr="000B06D8" w:rsidRDefault="000B06D8" w:rsidP="000B06D8">
            <w:pPr>
              <w:spacing w:after="0"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B06D8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F399" w14:textId="77777777" w:rsidR="000B06D8" w:rsidRPr="000B06D8" w:rsidRDefault="000B06D8" w:rsidP="000B06D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B06D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32059 </w:t>
            </w:r>
            <w:r w:rsidRPr="000B06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(2. Mükerrer)</w:t>
            </w:r>
          </w:p>
        </w:tc>
      </w:tr>
      <w:tr w:rsidR="000B06D8" w:rsidRPr="000B06D8" w14:paraId="1486604A" w14:textId="77777777" w:rsidTr="000B06D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2258" w14:textId="77777777" w:rsidR="000B06D8" w:rsidRPr="000B06D8" w:rsidRDefault="000B06D8" w:rsidP="000B06D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B06D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0B06D8" w:rsidRPr="000B06D8" w14:paraId="6E254FBF" w14:textId="77777777" w:rsidTr="000B06D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B3F4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u w:val="single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Hazine ve Maliye Bakanlığı (Gelir İdaresi Başkanlığı)’</w:t>
            </w:r>
            <w:proofErr w:type="spellStart"/>
            <w:r w:rsidRPr="000B06D8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ndan</w:t>
            </w:r>
            <w:proofErr w:type="spellEnd"/>
            <w:r w:rsidRPr="000B06D8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:</w:t>
            </w:r>
          </w:p>
          <w:p w14:paraId="6E8C4C8A" w14:textId="77777777" w:rsidR="000B06D8" w:rsidRPr="000B06D8" w:rsidRDefault="000B06D8" w:rsidP="000B06D8">
            <w:pPr>
              <w:spacing w:before="56" w:after="0" w:line="240" w:lineRule="atLeast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MOTORLU TAŞITLAR VERGİSİ GENEL TEBLİĞİ</w:t>
            </w:r>
          </w:p>
          <w:p w14:paraId="17612D1E" w14:textId="77777777" w:rsidR="000B06D8" w:rsidRPr="000B06D8" w:rsidRDefault="000B06D8" w:rsidP="000B06D8">
            <w:pPr>
              <w:spacing w:after="170" w:line="240" w:lineRule="atLeast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(SERİ NO: 55)</w:t>
            </w:r>
          </w:p>
          <w:p w14:paraId="060CA05C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Amaç ve kapsam</w:t>
            </w:r>
          </w:p>
          <w:p w14:paraId="2D708F56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1-</w:t>
            </w: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(1) Bu Tebliğin amacı, 1/1/2023 tarihinden itibaren uygulanacak motorlu taşıtlar vergisi tutarlarının tespit ve ilan edilmesidir.</w:t>
            </w:r>
          </w:p>
          <w:p w14:paraId="5237ACA2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14:paraId="3CE6AD40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2-</w:t>
            </w: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(1) Bu Tebliğ, 18/2/1963 tarihli ve 197 sayılı Motorlu Taşıtlar Vergisi Kanununun “Yetki” başlıklı 10 uncu maddesine dayanılarak hazırlanmıştır.</w:t>
            </w:r>
          </w:p>
          <w:p w14:paraId="78914763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Vergileme ölçü ve hadleri</w:t>
            </w:r>
          </w:p>
          <w:p w14:paraId="786CAAAE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3-</w:t>
            </w: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(1) 197 sayılı Kanunun 10 uncu maddesinin;</w:t>
            </w:r>
          </w:p>
          <w:p w14:paraId="7BDCD004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a) İkinci fıkrasında, “Her takvim yılı başından geçerli olmak üzere önceki yılda uygulanan taşıt değerleri ve vergi miktarları o yıl için Vergi Usul Kanunu hükümleri uyarınca tespit ve ilan olunan yeniden değerleme oranında artırılır.” hükmüne,</w:t>
            </w:r>
          </w:p>
          <w:p w14:paraId="61251E90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b) Dördüncü fıkrasında, “Taşıt değerlerinin hesabında yüz Türk lirasına, ödenmesi gereken vergi miktarlarında ise bir Türk lirasına kadar olan kesirler dikkate alınmaz.” hükmüne</w:t>
            </w:r>
          </w:p>
          <w:p w14:paraId="681276EB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yer</w:t>
            </w:r>
            <w:proofErr w:type="gramEnd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verilmiştir.</w:t>
            </w:r>
          </w:p>
          <w:p w14:paraId="2768F1D6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(2) 2022 yılı için yeniden değerleme oranı </w:t>
            </w:r>
            <w:proofErr w:type="gram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% 122,93</w:t>
            </w:r>
            <w:proofErr w:type="gramEnd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(yüz yirmi iki virgül doksan üç) olarak tespit edilmiş ve 24/11/2022 tarihli ve 32023 sayılı Resmî </w:t>
            </w:r>
            <w:proofErr w:type="spell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yayımlanan Vergi Usul Kanunu Genel Tebliği (Sıra No:542) ile ilan edilmiş bulunmaktadır. Ayrıca 20/12/2022 tarihli ve 6582 sayılı Cumhurbaşkanı Kararıyla söz konusu yeniden değerleme oranı, 197 sayılı Kanunun 5 inci maddesinde yer alan (I) sayılı tarife, </w:t>
            </w:r>
            <w:proofErr w:type="gram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6 </w:t>
            </w:r>
            <w:proofErr w:type="spell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proofErr w:type="gramEnd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maddesinde yer alan (II) ve (IV) sayılı tarifeler ve geçici 8 inci maddesinde yer alan (I/A) sayılı tarifesinde bulunan taşıtlar için, 2023 yılı motorlu taşıtlar vergisi tutarlarının tespitinde uygulanmak üzere % 61,5 (altmış bir virgül beş) olarak belirlenmiştir.</w:t>
            </w:r>
          </w:p>
          <w:p w14:paraId="001257C4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(3) Buna göre, 1/1/2023 tarihinden itibaren motorlu taşıtların vergilendirilmesine ilişkin 197 sayılı Kanunun 5 inci maddesindeki (I) sayılı tarife, 6 </w:t>
            </w:r>
            <w:proofErr w:type="spell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ncı</w:t>
            </w:r>
            <w:proofErr w:type="spellEnd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 maddesinde yer </w:t>
            </w:r>
            <w:proofErr w:type="gram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alan  (</w:t>
            </w:r>
            <w:proofErr w:type="gramEnd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II) ve (IV) sayılı tarifeler ve geçici 8 inci maddesindeki (I/A) sayılı tarife yeniden belirlenmiştir.</w:t>
            </w:r>
          </w:p>
          <w:p w14:paraId="5ABDB672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Motorlu taşıtlar vergisi tarifeleri</w:t>
            </w:r>
          </w:p>
          <w:p w14:paraId="3B0D0EC1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4-</w:t>
            </w: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(1)</w:t>
            </w:r>
          </w:p>
          <w:p w14:paraId="7EFBD355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A. (I) Sayılı Motorlu Taşıtlar Vergisi Tarifesi</w:t>
            </w:r>
          </w:p>
          <w:p w14:paraId="1DE76030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1/1/2018 tarihinden (bu tarih dahil) sonra kayıt ve tescil edilen otomobil, kaptıkaçtı, arazi taşıtları ve benzeri taşıtlar ile motosikletler aşağıdaki (I) sayılı tarifeye göre vergilendirilir.</w:t>
            </w:r>
          </w:p>
          <w:p w14:paraId="5061D21A" w14:textId="77777777" w:rsidR="000B06D8" w:rsidRPr="000B06D8" w:rsidRDefault="000B06D8" w:rsidP="000B06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(I) Sayılı Tarife</w:t>
            </w:r>
          </w:p>
          <w:tbl>
            <w:tblPr>
              <w:tblW w:w="885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464"/>
              <w:gridCol w:w="1869"/>
              <w:gridCol w:w="960"/>
              <w:gridCol w:w="823"/>
              <w:gridCol w:w="778"/>
              <w:gridCol w:w="831"/>
              <w:gridCol w:w="820"/>
              <w:gridCol w:w="661"/>
            </w:tblGrid>
            <w:tr w:rsidR="000B06D8" w:rsidRPr="000B06D8" w14:paraId="59337E48" w14:textId="77777777">
              <w:trPr>
                <w:trHeight w:val="20"/>
                <w:jc w:val="center"/>
              </w:trPr>
              <w:tc>
                <w:tcPr>
                  <w:tcW w:w="209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C5FFEB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Motor Silindir Hacmi (cm³)</w:t>
                  </w:r>
                </w:p>
              </w:tc>
              <w:tc>
                <w:tcPr>
                  <w:tcW w:w="186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F7B75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 Değeri (TL)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4207D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Satır</w:t>
                  </w:r>
                </w:p>
                <w:p w14:paraId="273448A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Numarası</w:t>
                  </w:r>
                </w:p>
              </w:tc>
              <w:tc>
                <w:tcPr>
                  <w:tcW w:w="39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D5192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Taşıtların Yaşları ile Ödenecek Yıllık Vergi Tutarı (TL)</w:t>
                  </w:r>
                </w:p>
              </w:tc>
            </w:tr>
            <w:tr w:rsidR="000B06D8" w:rsidRPr="000B06D8" w14:paraId="40C46382" w14:textId="77777777">
              <w:trPr>
                <w:trHeight w:val="2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806D12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E50803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70FE9B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E45DE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1 - 3 yaş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F2EF0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4 - 6 yaş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C8113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7 - 11 yaş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4A587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12 - 15 yaş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31422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 ve yukarı yaş</w:t>
                  </w:r>
                </w:p>
              </w:tc>
            </w:tr>
            <w:tr w:rsidR="000B06D8" w:rsidRPr="000B06D8" w14:paraId="748D12AD" w14:textId="77777777">
              <w:trPr>
                <w:trHeight w:val="20"/>
                <w:jc w:val="center"/>
              </w:trPr>
              <w:tc>
                <w:tcPr>
                  <w:tcW w:w="8858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2A3DAE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1- Otomobil, kaptıkaçtı, arazi taşıtları ve benzerleri</w:t>
                  </w:r>
                </w:p>
              </w:tc>
            </w:tr>
            <w:tr w:rsidR="000B06D8" w:rsidRPr="000B06D8" w14:paraId="291BF672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126836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1300 cm³ ve aşağısı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4D913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114.000’i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78989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83189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53787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1.479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40CFE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75DCE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623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A8D5B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219</w:t>
                  </w:r>
                </w:p>
              </w:tc>
            </w:tr>
            <w:tr w:rsidR="000B06D8" w:rsidRPr="000B06D8" w14:paraId="7B88380B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CA3DE5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B542CC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114.000'i aşıp 199.700'ü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D0665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F24C4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2.330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66111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1.626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ABA28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8643B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687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E1CD2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242</w:t>
                  </w:r>
                </w:p>
              </w:tc>
            </w:tr>
            <w:tr w:rsidR="000B06D8" w:rsidRPr="000B06D8" w14:paraId="55EC0530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DAE6E6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D8C46B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199.700’ü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F425E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5F9BA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2.545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E4775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1.773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C24A1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A17B9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750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0F603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261</w:t>
                  </w:r>
                </w:p>
              </w:tc>
            </w:tr>
            <w:tr w:rsidR="000B06D8" w:rsidRPr="000B06D8" w14:paraId="64F63835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8FD408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1301 - 1600 cm³ e kadar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C62FB0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114.000’i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206BA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CE8AA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AB2B1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2.769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A0557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1.606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FC714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1.135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938F8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436</w:t>
                  </w:r>
                </w:p>
              </w:tc>
            </w:tr>
            <w:tr w:rsidR="000B06D8" w:rsidRPr="000B06D8" w14:paraId="79EE8CAA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D7475B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D962CC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114.000'i aşıp 199.700'ü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B005C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DB4D3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2DCBE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3.047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F390F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1.768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0C405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1.245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0D652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476</w:t>
                  </w:r>
                </w:p>
              </w:tc>
            </w:tr>
            <w:tr w:rsidR="000B06D8" w:rsidRPr="000B06D8" w14:paraId="507E80F3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974D7E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84CA30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199.700’ü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4D977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B865C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4.434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2664C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3.323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F60BE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345BD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1.359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B316C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520</w:t>
                  </w:r>
                </w:p>
              </w:tc>
            </w:tr>
            <w:tr w:rsidR="000B06D8" w:rsidRPr="000B06D8" w14:paraId="5AC159E0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25D966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1601 - 1800 cm³ e kadar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11DFD7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285.800’ü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C5276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8479C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7.178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4069F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2EC63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3.299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76BB0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2.013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F25C0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780</w:t>
                  </w:r>
                </w:p>
              </w:tc>
            </w:tr>
            <w:tr w:rsidR="000B06D8" w:rsidRPr="000B06D8" w14:paraId="75A0756F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1BE57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0FF2E3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285.800'ü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E5BBC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4621F9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7.834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63547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ABA32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3.604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9E23A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2.199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CA580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851</w:t>
                  </w:r>
                </w:p>
              </w:tc>
            </w:tr>
            <w:tr w:rsidR="000B06D8" w:rsidRPr="000B06D8" w14:paraId="3CC438B0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C6228E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1801 - 2000 cm³ e kadar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28658B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285.800’ü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CC7C0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BF268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11.309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36114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8.709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4119B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8494A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3.047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47278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1.198</w:t>
                  </w:r>
                </w:p>
              </w:tc>
            </w:tr>
            <w:tr w:rsidR="000B06D8" w:rsidRPr="000B06D8" w14:paraId="67A90863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BF9F30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4AD9D1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285.800’ü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92F78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2FA0C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12.340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37FA3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9.505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86D67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5.584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DF505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3.323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1974F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1.308</w:t>
                  </w:r>
                </w:p>
              </w:tc>
            </w:tr>
            <w:tr w:rsidR="000B06D8" w:rsidRPr="000B06D8" w14:paraId="247A783B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B3A3F1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2001 - 2500 cm³ e kadar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A5368F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356.900’ü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2AD5E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5CE37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16.967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8F69A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12.317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D51D9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7.695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DBD46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4.596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6FA0D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1.818</w:t>
                  </w:r>
                </w:p>
              </w:tc>
            </w:tr>
            <w:tr w:rsidR="000B06D8" w:rsidRPr="000B06D8" w14:paraId="6BB19DC6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632948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336B53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356.900’ü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A9238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C4936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18.511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57104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13.436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1899C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8.393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CF8E2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5.016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8C5BF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1.983</w:t>
                  </w:r>
                </w:p>
              </w:tc>
            </w:tr>
            <w:tr w:rsidR="000B06D8" w:rsidRPr="000B06D8" w14:paraId="044B5CCF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FE9CDC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2501 - 3000 cm³ e kadar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D45501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714.300’ü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CDB9D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603D7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23.656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229A2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20.583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81A71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12.857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F4B33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6.915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8B265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2.535</w:t>
                  </w:r>
                </w:p>
              </w:tc>
            </w:tr>
            <w:tr w:rsidR="000B06D8" w:rsidRPr="000B06D8" w14:paraId="133CACCF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342C51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950555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714.300’ü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FA428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D80FA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25.810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DDAA9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22.451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E59DB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14.027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DF9CC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7.545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8DE2A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2.766</w:t>
                  </w:r>
                </w:p>
              </w:tc>
            </w:tr>
            <w:tr w:rsidR="000B06D8" w:rsidRPr="000B06D8" w14:paraId="1D5C8D27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BE4503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3001 - 3500 cm³ e kadar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6A4654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714.300’ü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18CDE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9EB72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36.030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E6516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32.421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CCBEC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19.528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BF5ED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9.748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A523D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3.570</w:t>
                  </w:r>
                </w:p>
              </w:tc>
            </w:tr>
            <w:tr w:rsidR="000B06D8" w:rsidRPr="000B06D8" w14:paraId="611CFBBD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9FE4CB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18E822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714.300’ü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8E368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CE78D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39.309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FD9E0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35.365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A3490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21.303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367CD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10.631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61483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3.900</w:t>
                  </w:r>
                </w:p>
              </w:tc>
            </w:tr>
            <w:tr w:rsidR="000B06D8" w:rsidRPr="000B06D8" w14:paraId="41794174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F2689D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3501 - 4000 cm³ e kadar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A4188B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1.143.400’ü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4E473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0FD89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56.650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F4C74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48.919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8DA33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28.808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BC610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12.857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E446B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5.119</w:t>
                  </w:r>
                </w:p>
              </w:tc>
            </w:tr>
            <w:tr w:rsidR="000B06D8" w:rsidRPr="000B06D8" w14:paraId="6D6D7BC7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D0E5B7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0990DE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1.143.400’ü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078A5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53D2F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61.806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D1755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53.364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8F977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31.432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B2C30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14.027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F0440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5.584</w:t>
                  </w:r>
                </w:p>
              </w:tc>
            </w:tr>
            <w:tr w:rsidR="000B06D8" w:rsidRPr="000B06D8" w14:paraId="6DA31827" w14:textId="77777777">
              <w:trPr>
                <w:trHeight w:val="20"/>
                <w:jc w:val="center"/>
              </w:trPr>
              <w:tc>
                <w:tcPr>
                  <w:tcW w:w="163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3281F3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4001 cm³ ve yukarısı</w:t>
                  </w: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AFF61B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1.357.700’ü aşmayanlar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8157C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12463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92.725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1B7CD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69.530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92644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41.179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1D0B8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18.507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4FDB7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7.178</w:t>
                  </w:r>
                </w:p>
              </w:tc>
            </w:tr>
            <w:tr w:rsidR="000B06D8" w:rsidRPr="000B06D8" w14:paraId="04230248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E28BA7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3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144655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1.357.700’ü aşanlar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DAFB5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E988A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101.152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2D651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75.853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8BC9B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44.924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C671A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20.189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04183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7.834</w:t>
                  </w:r>
                </w:p>
              </w:tc>
            </w:tr>
            <w:tr w:rsidR="000B06D8" w:rsidRPr="000B06D8" w14:paraId="2881B805" w14:textId="77777777">
              <w:trPr>
                <w:trHeight w:val="20"/>
                <w:jc w:val="center"/>
              </w:trPr>
              <w:tc>
                <w:tcPr>
                  <w:tcW w:w="4929" w:type="dxa"/>
                  <w:gridSpan w:val="4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1B2C0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392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74879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Taşıtların Yaşları ile Ödenecek Yıllık Vergi Tutarı (TL)</w:t>
                  </w:r>
                </w:p>
              </w:tc>
            </w:tr>
            <w:tr w:rsidR="000B06D8" w:rsidRPr="000B06D8" w14:paraId="73D1E116" w14:textId="77777777">
              <w:trPr>
                <w:trHeight w:val="20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7D5257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CC81C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1 - 3 yaş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9AEB7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4 - 6 yaş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48BF2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7 - 11 yaş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9089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12 - 15 yaş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2C4EA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 ve yukarı yaş</w:t>
                  </w:r>
                </w:p>
              </w:tc>
            </w:tr>
            <w:tr w:rsidR="000B06D8" w:rsidRPr="000B06D8" w14:paraId="1B8DC7BE" w14:textId="77777777">
              <w:trPr>
                <w:trHeight w:val="20"/>
                <w:jc w:val="center"/>
              </w:trPr>
              <w:tc>
                <w:tcPr>
                  <w:tcW w:w="8858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5B4FE54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2- Motosikletler</w:t>
                  </w:r>
                </w:p>
              </w:tc>
            </w:tr>
            <w:tr w:rsidR="000B06D8" w:rsidRPr="000B06D8" w14:paraId="1E8AEE08" w14:textId="77777777">
              <w:trPr>
                <w:trHeight w:val="20"/>
                <w:jc w:val="center"/>
              </w:trPr>
              <w:tc>
                <w:tcPr>
                  <w:tcW w:w="492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3474BB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 100 - 250 cm3’e kadar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6EDFF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492926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07F99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FF3D8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E8EAF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51</w:t>
                  </w:r>
                </w:p>
              </w:tc>
            </w:tr>
            <w:tr w:rsidR="000B06D8" w:rsidRPr="000B06D8" w14:paraId="7823F08A" w14:textId="77777777">
              <w:trPr>
                <w:trHeight w:val="20"/>
                <w:jc w:val="center"/>
              </w:trPr>
              <w:tc>
                <w:tcPr>
                  <w:tcW w:w="492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DA7CC0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 251 - 650 cm3’e kadar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F0B56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6C209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2AF11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70981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218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885B5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134</w:t>
                  </w:r>
                </w:p>
              </w:tc>
            </w:tr>
            <w:tr w:rsidR="000B06D8" w:rsidRPr="000B06D8" w14:paraId="5E063D6F" w14:textId="77777777">
              <w:trPr>
                <w:trHeight w:val="20"/>
                <w:jc w:val="center"/>
              </w:trPr>
              <w:tc>
                <w:tcPr>
                  <w:tcW w:w="492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CFCE3A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 </w:t>
                  </w:r>
                  <w:proofErr w:type="gram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651 -</w:t>
                  </w:r>
                  <w:proofErr w:type="gram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1200  cm3’e kadar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2756B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36ADE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1.253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BA67B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288C9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395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A5C1B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218</w:t>
                  </w:r>
                </w:p>
              </w:tc>
            </w:tr>
            <w:tr w:rsidR="000B06D8" w:rsidRPr="000B06D8" w14:paraId="0C46F44A" w14:textId="77777777">
              <w:trPr>
                <w:trHeight w:val="20"/>
                <w:jc w:val="center"/>
              </w:trPr>
              <w:tc>
                <w:tcPr>
                  <w:tcW w:w="492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6FB9FF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 1201 cm3 ve yukarısı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3F29F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3A3A7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E15DC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D7EC9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1.674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9B5CE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817</w:t>
                  </w:r>
                </w:p>
              </w:tc>
            </w:tr>
            <w:tr w:rsidR="000B06D8" w:rsidRPr="000B06D8" w14:paraId="2775ABC8" w14:textId="77777777">
              <w:trPr>
                <w:jc w:val="center"/>
              </w:trPr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16787A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189FA3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B0F659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E78EC5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5CFE9F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A0F88C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6BE414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19CF92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3CFAFD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684BD279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B. (II) Sayılı Motorlu Taşıtlar Vergisi Tarifesi</w:t>
            </w:r>
          </w:p>
          <w:p w14:paraId="3FD65C5A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(I) ve (I/A) sayılı tarifelerde yazılı otomobil, arazi taşıtı, kaptıkaçtı ve benzerleri ile motosikletler dışında kalan motorlu kara taşıtları, aşağıdaki (II) sayılı tarifeye göre vergilendirilir.</w:t>
            </w:r>
          </w:p>
          <w:p w14:paraId="1DA1ADDB" w14:textId="77777777" w:rsidR="000B06D8" w:rsidRPr="000B06D8" w:rsidRDefault="000B06D8" w:rsidP="000B06D8">
            <w:pPr>
              <w:spacing w:after="0" w:line="240" w:lineRule="atLeast"/>
              <w:jc w:val="center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(II) Sayılı Tarife</w:t>
            </w:r>
          </w:p>
          <w:tbl>
            <w:tblPr>
              <w:tblW w:w="766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2"/>
              <w:gridCol w:w="1620"/>
              <w:gridCol w:w="923"/>
              <w:gridCol w:w="1357"/>
            </w:tblGrid>
            <w:tr w:rsidR="000B06D8" w:rsidRPr="000B06D8" w14:paraId="7EF5984F" w14:textId="77777777">
              <w:trPr>
                <w:trHeight w:val="20"/>
                <w:jc w:val="center"/>
              </w:trPr>
              <w:tc>
                <w:tcPr>
                  <w:tcW w:w="37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97772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 Cinsi ve Oturma Yeri /Azami Toplam Ağırlık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C2459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Taşıtların Yaşları ile Ödenecek Yıllık Vergi Tutarı (TL)</w:t>
                  </w:r>
                </w:p>
              </w:tc>
            </w:tr>
            <w:tr w:rsidR="000B06D8" w:rsidRPr="000B06D8" w14:paraId="04AF4497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E10DB4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D787B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1 - 6 yaş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7F0CD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7 - 15 yaş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1D64C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 ve yukarı yaş</w:t>
                  </w:r>
                </w:p>
              </w:tc>
            </w:tr>
            <w:tr w:rsidR="000B06D8" w:rsidRPr="000B06D8" w14:paraId="4DA8E1A9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E70DBA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1) Minibüs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066D3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2.535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299A0B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1.674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AB85BD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817</w:t>
                  </w:r>
                </w:p>
              </w:tc>
            </w:tr>
            <w:tr w:rsidR="000B06D8" w:rsidRPr="000B06D8" w14:paraId="2926F3AB" w14:textId="77777777">
              <w:trPr>
                <w:trHeight w:val="20"/>
                <w:jc w:val="center"/>
              </w:trPr>
              <w:tc>
                <w:tcPr>
                  <w:tcW w:w="766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5E8F5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2) Panel </w:t>
                  </w:r>
                  <w:proofErr w:type="spellStart"/>
                  <w:r w:rsidRPr="000B06D8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van</w:t>
                  </w:r>
                  <w:proofErr w:type="spellEnd"/>
                  <w:r w:rsidRPr="000B06D8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 ve motorlu karavanlar (Motor Silindir Hacmi)</w:t>
                  </w:r>
                </w:p>
              </w:tc>
            </w:tr>
            <w:tr w:rsidR="000B06D8" w:rsidRPr="000B06D8" w14:paraId="7762E58D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5EB9D7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1900 cm3 ve aşağısı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B0C5B5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3.380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418606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2.109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376D2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1.253</w:t>
                  </w:r>
                </w:p>
              </w:tc>
            </w:tr>
            <w:tr w:rsidR="000B06D8" w:rsidRPr="000B06D8" w14:paraId="5FDBFE89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0D4C82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1901 cm3 ve yukarısı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13CDB7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5.116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BD101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3.380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1F3FB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2.109</w:t>
                  </w:r>
                </w:p>
              </w:tc>
            </w:tr>
            <w:tr w:rsidR="000B06D8" w:rsidRPr="000B06D8" w14:paraId="1B5258B1" w14:textId="77777777">
              <w:trPr>
                <w:trHeight w:val="20"/>
                <w:jc w:val="center"/>
              </w:trPr>
              <w:tc>
                <w:tcPr>
                  <w:tcW w:w="766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C0AA4F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3) Otobüs ve benzerleri (Oturma Yeri)</w:t>
                  </w:r>
                </w:p>
              </w:tc>
            </w:tr>
            <w:tr w:rsidR="000B06D8" w:rsidRPr="000B06D8" w14:paraId="06C92C0B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1366C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25 kişiye 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31A8F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6.403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2B325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3.824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37190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1.674</w:t>
                  </w:r>
                </w:p>
              </w:tc>
            </w:tr>
            <w:tr w:rsidR="000B06D8" w:rsidRPr="000B06D8" w14:paraId="1630BA36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B626F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26-35 kişiye 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EC1E4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7.679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0518D0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6.403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9C81E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2.535</w:t>
                  </w:r>
                </w:p>
              </w:tc>
            </w:tr>
            <w:tr w:rsidR="000B06D8" w:rsidRPr="000B06D8" w14:paraId="3112C401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4790A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36-45 kişiye 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84632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8.546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DCA5E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7.248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D6A8B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3.380</w:t>
                  </w:r>
                </w:p>
              </w:tc>
            </w:tr>
            <w:tr w:rsidR="000B06D8" w:rsidRPr="000B06D8" w14:paraId="761AF971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F62033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46 kişi ve yukarısı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3E031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10.252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097CE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8.546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D093AA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5.116</w:t>
                  </w:r>
                </w:p>
              </w:tc>
            </w:tr>
            <w:tr w:rsidR="000B06D8" w:rsidRPr="000B06D8" w14:paraId="52870287" w14:textId="77777777">
              <w:trPr>
                <w:trHeight w:val="20"/>
                <w:jc w:val="center"/>
              </w:trPr>
              <w:tc>
                <w:tcPr>
                  <w:tcW w:w="7662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E064C8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  <w:lang w:eastAsia="tr-TR"/>
                    </w:rPr>
                    <w:t>4) Kamyonet, kamyon, çekici ve benzerleri (Azami Toplam Ağırlık)</w:t>
                  </w:r>
                </w:p>
              </w:tc>
            </w:tr>
            <w:tr w:rsidR="000B06D8" w:rsidRPr="000B06D8" w14:paraId="2E54697D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78E5E3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1.500 </w:t>
                  </w:r>
                  <w:proofErr w:type="spell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kg.’a</w:t>
                  </w:r>
                  <w:proofErr w:type="spell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17FE1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2.273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7AD2C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1.510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AF4044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739</w:t>
                  </w:r>
                </w:p>
              </w:tc>
            </w:tr>
            <w:tr w:rsidR="000B06D8" w:rsidRPr="000B06D8" w14:paraId="0D8C4180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5FB0A8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1.501-3.500 kg’a 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090B7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4.604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0A174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2.667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12B84A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1.510</w:t>
                  </w:r>
                </w:p>
              </w:tc>
            </w:tr>
            <w:tr w:rsidR="000B06D8" w:rsidRPr="000B06D8" w14:paraId="676B62EB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98EA2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3.501-5.000 kg’a 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1A1D37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6.917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83A445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5.757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5B80D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2.273</w:t>
                  </w:r>
                </w:p>
              </w:tc>
            </w:tr>
            <w:tr w:rsidR="000B06D8" w:rsidRPr="000B06D8" w14:paraId="44C5B41B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BEB9E6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5.001-10.000 kg’a 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EE6EF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7.679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22EAD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6.521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982B6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3.057</w:t>
                  </w:r>
                </w:p>
              </w:tc>
            </w:tr>
            <w:tr w:rsidR="000B06D8" w:rsidRPr="000B06D8" w14:paraId="1640F51E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B57A8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10.001-20.000 kg’a kadar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7EBEC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9.229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A6A47D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7.679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A52D1A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4.604</w:t>
                  </w:r>
                </w:p>
              </w:tc>
            </w:tr>
            <w:tr w:rsidR="000B06D8" w:rsidRPr="000B06D8" w14:paraId="39EBE4A2" w14:textId="77777777">
              <w:trPr>
                <w:trHeight w:val="20"/>
                <w:jc w:val="center"/>
              </w:trPr>
              <w:tc>
                <w:tcPr>
                  <w:tcW w:w="37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083B64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20.001 kg ve yukarısı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DB4DB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11.544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41058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9.229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7EC22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5.363</w:t>
                  </w:r>
                </w:p>
              </w:tc>
            </w:tr>
          </w:tbl>
          <w:p w14:paraId="29AEDBBE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C. (IV) Sayılı Motorlu Taşıtlar Vergisi Tarifesi</w:t>
            </w:r>
          </w:p>
          <w:p w14:paraId="3430C70A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Uçak ve helikopterler (</w:t>
            </w:r>
            <w:proofErr w:type="spellStart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Türkkuşu</w:t>
            </w:r>
            <w:proofErr w:type="spellEnd"/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, Türk Hava Kurumuna ait olanlar hariç) aşağıdaki (IV) sayılı tarifeye göre vergilendirilir.</w:t>
            </w:r>
          </w:p>
          <w:p w14:paraId="4E509B41" w14:textId="77777777" w:rsidR="000B06D8" w:rsidRPr="000B06D8" w:rsidRDefault="000B06D8" w:rsidP="000B06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(IV) Sayılı Tarife</w:t>
            </w:r>
          </w:p>
          <w:tbl>
            <w:tblPr>
              <w:tblW w:w="803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1279"/>
              <w:gridCol w:w="1140"/>
              <w:gridCol w:w="150"/>
              <w:gridCol w:w="1140"/>
              <w:gridCol w:w="138"/>
              <w:gridCol w:w="1101"/>
            </w:tblGrid>
            <w:tr w:rsidR="000B06D8" w:rsidRPr="000B06D8" w14:paraId="044F7107" w14:textId="77777777">
              <w:trPr>
                <w:trHeight w:val="20"/>
                <w:jc w:val="center"/>
              </w:trPr>
              <w:tc>
                <w:tcPr>
                  <w:tcW w:w="31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60F78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 Cinsi ve Azami Kalkış Ağırlığı</w:t>
                  </w:r>
                </w:p>
              </w:tc>
              <w:tc>
                <w:tcPr>
                  <w:tcW w:w="493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05245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Taşıtların Yaşları İle Ödenecek Yıllık Vergi Tutarı (TL)</w:t>
                  </w:r>
                </w:p>
              </w:tc>
            </w:tr>
            <w:tr w:rsidR="000B06D8" w:rsidRPr="000B06D8" w14:paraId="37E48BA7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AFCA2B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EBCF6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 – 3 yaş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807EF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 – 5 yaş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933CF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 – 10 yaş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97BAC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 ve yukarı yaş</w:t>
                  </w:r>
                </w:p>
              </w:tc>
            </w:tr>
            <w:tr w:rsidR="000B06D8" w:rsidRPr="000B06D8" w14:paraId="69E22802" w14:textId="77777777">
              <w:trPr>
                <w:trHeight w:val="20"/>
                <w:jc w:val="center"/>
              </w:trPr>
              <w:tc>
                <w:tcPr>
                  <w:tcW w:w="8035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E6414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Uçak ve helikopterler</w:t>
                  </w:r>
                </w:p>
              </w:tc>
            </w:tr>
            <w:tr w:rsidR="000B06D8" w:rsidRPr="000B06D8" w14:paraId="09135562" w14:textId="77777777">
              <w:trPr>
                <w:trHeight w:val="2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25BF47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1.150 kg’a kadar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27C58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42.870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D0E75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34.278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47C9A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25.704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0FC55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20.558</w:t>
                  </w:r>
                </w:p>
              </w:tc>
            </w:tr>
            <w:tr w:rsidR="000B06D8" w:rsidRPr="000B06D8" w14:paraId="35CF36EE" w14:textId="77777777">
              <w:trPr>
                <w:trHeight w:val="2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F46DA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1.151 – 1.800 </w:t>
                  </w:r>
                  <w:proofErr w:type="spell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kg.’a</w:t>
                  </w:r>
                  <w:proofErr w:type="spell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kadar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0DE02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64.317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D5D128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51.439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9CC77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38.577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79E0FC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30.859</w:t>
                  </w:r>
                </w:p>
              </w:tc>
            </w:tr>
            <w:tr w:rsidR="000B06D8" w:rsidRPr="000B06D8" w14:paraId="56E993E7" w14:textId="77777777">
              <w:trPr>
                <w:trHeight w:val="2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B1DCD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1.801 – 3.000 </w:t>
                  </w:r>
                  <w:proofErr w:type="spell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kg.’a</w:t>
                  </w:r>
                  <w:proofErr w:type="spell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kadar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333D6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85.769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FC782E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68.610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F542F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51.439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15D06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41.153</w:t>
                  </w:r>
                </w:p>
              </w:tc>
            </w:tr>
            <w:tr w:rsidR="000B06D8" w:rsidRPr="000B06D8" w14:paraId="7349A071" w14:textId="77777777">
              <w:trPr>
                <w:trHeight w:val="2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DBE87F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3.001 – 5.000 </w:t>
                  </w:r>
                  <w:proofErr w:type="spell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kg.’a</w:t>
                  </w:r>
                  <w:proofErr w:type="spell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kadar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473395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107.221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36B72F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85.769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26DFC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64.317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A62970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51.439</w:t>
                  </w:r>
                </w:p>
              </w:tc>
            </w:tr>
            <w:tr w:rsidR="000B06D8" w:rsidRPr="000B06D8" w14:paraId="6DE6EE00" w14:textId="77777777">
              <w:trPr>
                <w:trHeight w:val="2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CFD45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5.001 – 10.000 </w:t>
                  </w:r>
                  <w:proofErr w:type="spell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kg.’a</w:t>
                  </w:r>
                  <w:proofErr w:type="spell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kadar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AD216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128.675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E71E0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102.933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77891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77.188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8D3516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61.741</w:t>
                  </w:r>
                </w:p>
              </w:tc>
            </w:tr>
            <w:tr w:rsidR="000B06D8" w:rsidRPr="000B06D8" w14:paraId="654A9658" w14:textId="77777777">
              <w:trPr>
                <w:trHeight w:val="2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45736E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10.001 – 20.000 </w:t>
                  </w:r>
                  <w:proofErr w:type="spell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kg.’a</w:t>
                  </w:r>
                  <w:proofErr w:type="spell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 kadar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6A1F8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150.125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047317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120.091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4266E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90.055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723AE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72.024</w:t>
                  </w:r>
                </w:p>
              </w:tc>
            </w:tr>
            <w:tr w:rsidR="000B06D8" w:rsidRPr="000B06D8" w14:paraId="12BC866C" w14:textId="77777777">
              <w:trPr>
                <w:trHeight w:val="20"/>
                <w:jc w:val="center"/>
              </w:trPr>
              <w:tc>
                <w:tcPr>
                  <w:tcW w:w="3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6936B" w14:textId="77777777" w:rsidR="000B06D8" w:rsidRPr="000B06D8" w:rsidRDefault="000B06D8" w:rsidP="000B06D8">
                  <w:pPr>
                    <w:spacing w:after="0" w:line="240" w:lineRule="atLeast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 xml:space="preserve">20.001 kg. </w:t>
                  </w:r>
                  <w:proofErr w:type="gramStart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ve</w:t>
                  </w:r>
                  <w:proofErr w:type="gramEnd"/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 xml:space="preserve"> yukarısı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026DD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171.571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3C1E8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137.242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6C09F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102.933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C647C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82.342</w:t>
                  </w:r>
                </w:p>
              </w:tc>
            </w:tr>
            <w:tr w:rsidR="000B06D8" w:rsidRPr="000B06D8" w14:paraId="2DEF7F91" w14:textId="77777777">
              <w:trPr>
                <w:jc w:val="center"/>
              </w:trPr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7D8AA4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3C9244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C408A1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8BDEBB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EC8865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396A14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A73D82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57FDA143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D. (I/A) Sayılı Motorlu Taşıtlar Vergisi Tarifesi</w:t>
            </w:r>
          </w:p>
          <w:p w14:paraId="38205B09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31/12/2017 tarihinden (bu tarih dahil) önce kayıt ve tescil edilen otomobil, kaptıkaçtı, arazi taşıtları ve benzeri taşıtlar, 197 sayılı Kanunun geçici 8 inci maddesinde düzenlenen (I/A) sayılı tarifeye göre vergilendirilir.</w:t>
            </w:r>
          </w:p>
          <w:p w14:paraId="4C513DFD" w14:textId="77777777" w:rsidR="000B06D8" w:rsidRPr="000B06D8" w:rsidRDefault="000B06D8" w:rsidP="000B06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(I/A) Sayılı Tarife</w:t>
            </w:r>
          </w:p>
          <w:tbl>
            <w:tblPr>
              <w:tblW w:w="803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1062"/>
              <w:gridCol w:w="1062"/>
              <w:gridCol w:w="1206"/>
              <w:gridCol w:w="1350"/>
              <w:gridCol w:w="947"/>
            </w:tblGrid>
            <w:tr w:rsidR="000B06D8" w:rsidRPr="000B06D8" w14:paraId="67182AFE" w14:textId="77777777">
              <w:trPr>
                <w:trHeight w:val="20"/>
                <w:jc w:val="center"/>
              </w:trPr>
              <w:tc>
                <w:tcPr>
                  <w:tcW w:w="24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C3E4F4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Motor Silindir Hacmi (cm³)</w:t>
                  </w:r>
                </w:p>
              </w:tc>
              <w:tc>
                <w:tcPr>
                  <w:tcW w:w="56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D3360D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Taşıtların Yaşları ile Ödenecek Yıllık Vergi Tutarı (TL)</w:t>
                  </w:r>
                </w:p>
              </w:tc>
            </w:tr>
            <w:tr w:rsidR="000B06D8" w:rsidRPr="000B06D8" w14:paraId="1F649D24" w14:textId="77777777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364657" w14:textId="77777777" w:rsidR="000B06D8" w:rsidRPr="000B06D8" w:rsidRDefault="000B06D8" w:rsidP="000B06D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3538F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1-3 yaş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D65E6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4-6 yaş</w:t>
                  </w: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EF672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7-11 yaş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54708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12-15 yaş</w:t>
                  </w:r>
                </w:p>
              </w:tc>
              <w:tc>
                <w:tcPr>
                  <w:tcW w:w="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6D911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 ve yukarı yaş</w:t>
                  </w:r>
                </w:p>
              </w:tc>
            </w:tr>
            <w:tr w:rsidR="000B06D8" w:rsidRPr="000B06D8" w14:paraId="326F07C6" w14:textId="77777777">
              <w:trPr>
                <w:trHeight w:val="20"/>
                <w:jc w:val="center"/>
              </w:trPr>
              <w:tc>
                <w:tcPr>
                  <w:tcW w:w="8035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1ED29F1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Otomobil, kaptıkaçtı, arazi taşıtları ve benzerleri</w:t>
                  </w:r>
                </w:p>
              </w:tc>
            </w:tr>
            <w:tr w:rsidR="000B06D8" w:rsidRPr="000B06D8" w14:paraId="23A8B88C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8A0F45" w14:textId="77777777" w:rsidR="000B06D8" w:rsidRPr="000B06D8" w:rsidRDefault="000B06D8" w:rsidP="000B06D8">
                  <w:pPr>
                    <w:spacing w:before="100" w:beforeAutospacing="1" w:after="100" w:afterAutospacing="1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1300 cm³ ve aşağısı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1378A9D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2.120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1717E2BD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1.479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A62336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826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745A6F2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623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C66ED4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219</w:t>
                  </w:r>
                </w:p>
              </w:tc>
            </w:tr>
            <w:tr w:rsidR="000B06D8" w:rsidRPr="000B06D8" w14:paraId="4DD7669E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BC95D9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1301-1600 cm³ e kadar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FCD682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3.693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162123C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2.769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1065E54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1.606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018BA4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1.135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FAF9441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436</w:t>
                  </w:r>
                </w:p>
              </w:tc>
            </w:tr>
            <w:tr w:rsidR="000B06D8" w:rsidRPr="000B06D8" w14:paraId="2FF31F77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888F8B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1601-1800 cm³ e kadar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0F7A0A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6.527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6DB531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5.098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70EFE6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3.003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541C07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1.828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6810D9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707</w:t>
                  </w:r>
                </w:p>
              </w:tc>
            </w:tr>
            <w:tr w:rsidR="000B06D8" w:rsidRPr="000B06D8" w14:paraId="064EF7C6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D0AE842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1801-2000 cm³ e kadar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67CDF2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10.284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F89B75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7.918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14AFB6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4.654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49AF80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2.769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82B0AE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1.091</w:t>
                  </w:r>
                </w:p>
              </w:tc>
            </w:tr>
            <w:tr w:rsidR="000B06D8" w:rsidRPr="000B06D8" w14:paraId="0E466F42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8419F5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2001-2500 cm³ e kadar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CE49A3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15.423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78FD952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11.196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3511E6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6.996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A08A98A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4.178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95CF597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1.652</w:t>
                  </w:r>
                </w:p>
              </w:tc>
            </w:tr>
            <w:tr w:rsidR="000B06D8" w:rsidRPr="000B06D8" w14:paraId="74BA1FC5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2702CE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2501-3000 cm³ e kadar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6A36BC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21.508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66AB46B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18.709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569841C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11.687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A1FCE5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6.283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13B22F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2.306</w:t>
                  </w:r>
                </w:p>
              </w:tc>
            </w:tr>
            <w:tr w:rsidR="000B06D8" w:rsidRPr="000B06D8" w14:paraId="2F705DFD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61BCEF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3001-3500 cm³ e kadar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7799D3B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32.755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635D25B2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29.473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77BF94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17.752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3A17DE6F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8.859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0BD0B89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3.249</w:t>
                  </w:r>
                </w:p>
              </w:tc>
            </w:tr>
            <w:tr w:rsidR="000B06D8" w:rsidRPr="000B06D8" w14:paraId="72D399E4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D276E0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3501-4000 cm³ e kadar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19271930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51.503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BFE078E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44.472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B748025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26.190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2F64CFB4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11.687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980F213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4.654</w:t>
                  </w:r>
                </w:p>
              </w:tc>
            </w:tr>
            <w:tr w:rsidR="000B06D8" w:rsidRPr="000B06D8" w14:paraId="72E30BC0" w14:textId="77777777">
              <w:trPr>
                <w:trHeight w:val="20"/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C3BB9C" w14:textId="77777777" w:rsidR="000B06D8" w:rsidRPr="000B06D8" w:rsidRDefault="000B06D8" w:rsidP="000B06D8">
                  <w:pPr>
                    <w:spacing w:after="0" w:line="240" w:lineRule="atLeast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4001 cm³ ve yukarısı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2012C3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84.294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0209D39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63.211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4E07BFCC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37.435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1A55C176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16.821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14:paraId="66EB7B38" w14:textId="77777777" w:rsidR="000B06D8" w:rsidRPr="000B06D8" w:rsidRDefault="000B06D8" w:rsidP="000B06D8">
                  <w:pPr>
                    <w:spacing w:after="0" w:line="24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tr-TR"/>
                    </w:rPr>
                  </w:pPr>
                  <w:r w:rsidRPr="000B06D8">
                    <w:rPr>
                      <w:rFonts w:eastAsia="Times New Roman" w:cs="Times New Roman"/>
                      <w:sz w:val="16"/>
                      <w:szCs w:val="16"/>
                      <w:lang w:eastAsia="tr-TR"/>
                    </w:rPr>
                    <w:t>6.527</w:t>
                  </w:r>
                </w:p>
              </w:tc>
            </w:tr>
          </w:tbl>
          <w:p w14:paraId="0B46C0FC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14:paraId="34663D51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5-</w:t>
            </w: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(1) Bu Tebliğ 1/1/2023 tarihinde yürürlüğe girer.</w:t>
            </w:r>
          </w:p>
          <w:p w14:paraId="514B27FD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14:paraId="4B49ED66" w14:textId="77777777" w:rsidR="000B06D8" w:rsidRPr="000B06D8" w:rsidRDefault="000B06D8" w:rsidP="000B06D8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B06D8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6-</w:t>
            </w:r>
            <w:r w:rsidRPr="000B06D8">
              <w:rPr>
                <w:rFonts w:eastAsia="Times New Roman" w:cs="Times New Roman"/>
                <w:sz w:val="18"/>
                <w:szCs w:val="18"/>
                <w:lang w:eastAsia="tr-TR"/>
              </w:rPr>
              <w:t> (1) Bu Tebliğ hükümlerini Hazine ve Maliye Bakanı yürütür.</w:t>
            </w:r>
          </w:p>
        </w:tc>
      </w:tr>
    </w:tbl>
    <w:p w14:paraId="09187D65" w14:textId="77777777" w:rsidR="0000281C" w:rsidRDefault="0000281C"/>
    <w:sectPr w:rsidR="0000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D8"/>
    <w:rsid w:val="0000281C"/>
    <w:rsid w:val="000B06D8"/>
    <w:rsid w:val="009E5C73"/>
    <w:rsid w:val="00C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B137"/>
  <w15:chartTrackingRefBased/>
  <w15:docId w15:val="{33B72936-E7E8-46AA-B512-D8CD8D0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6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B06D8"/>
  </w:style>
  <w:style w:type="paragraph" w:customStyle="1" w:styleId="balk11pt">
    <w:name w:val="balk11pt"/>
    <w:basedOn w:val="Normal"/>
    <w:rsid w:val="000B06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B06D8"/>
  </w:style>
  <w:style w:type="paragraph" w:customStyle="1" w:styleId="ortabalkbold">
    <w:name w:val="ortabalkbold"/>
    <w:basedOn w:val="Normal"/>
    <w:rsid w:val="000B06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0B06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msonormalcxsporta">
    <w:name w:val="msonormalcxsporta"/>
    <w:basedOn w:val="Normal"/>
    <w:rsid w:val="000B06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Nexia Nexia</dc:creator>
  <cp:keywords/>
  <dc:description/>
  <cp:lastModifiedBy>As Bağımsız</cp:lastModifiedBy>
  <cp:revision>2</cp:revision>
  <dcterms:created xsi:type="dcterms:W3CDTF">2023-01-02T08:44:00Z</dcterms:created>
  <dcterms:modified xsi:type="dcterms:W3CDTF">2023-01-02T08:44:00Z</dcterms:modified>
</cp:coreProperties>
</file>